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C0E" w:rsidRPr="005638DB" w:rsidRDefault="00827C0E" w:rsidP="005638DB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</w:pPr>
      <w:r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</w:t>
      </w:r>
      <w:r w:rsidR="005638D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камеральной</w:t>
      </w:r>
      <w:r w:rsidR="00F3151E"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проверки</w:t>
      </w:r>
      <w:r w:rsidR="0084719C"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, проведенной</w:t>
      </w:r>
      <w:r w:rsidRPr="004600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8E09C8" w:rsidRPr="00460092">
        <w:rPr>
          <w:rFonts w:ascii="Times New Roman" w:eastAsiaTheme="minorHAnsi" w:hAnsi="Times New Roman"/>
          <w:b/>
          <w:bCs/>
          <w:sz w:val="28"/>
          <w:szCs w:val="28"/>
        </w:rPr>
        <w:t>в</w:t>
      </w:r>
      <w:r w:rsidR="00F666CC" w:rsidRPr="00460092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="005638DB" w:rsidRPr="005638D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Территориальном фонде обязательного медицинского страхования Удмуртской Республики</w:t>
      </w:r>
    </w:p>
    <w:p w:rsidR="00EF05BF" w:rsidRPr="00460092" w:rsidRDefault="00EF05BF" w:rsidP="005638DB">
      <w:pPr>
        <w:pStyle w:val="Bodytext20"/>
        <w:shd w:val="clear" w:color="auto" w:fill="auto"/>
        <w:tabs>
          <w:tab w:val="left" w:leader="underscore" w:pos="9004"/>
        </w:tabs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0092">
        <w:rPr>
          <w:rFonts w:ascii="Times New Roman" w:hAnsi="Times New Roman"/>
          <w:sz w:val="28"/>
          <w:szCs w:val="28"/>
        </w:rPr>
        <w:t xml:space="preserve">На основании приказа Управления Федерального казначейства по Удмуртской Республике </w:t>
      </w:r>
      <w:r w:rsidR="00A7554B">
        <w:rPr>
          <w:rFonts w:ascii="Times New Roman" w:hAnsi="Times New Roman"/>
          <w:sz w:val="28"/>
          <w:szCs w:val="28"/>
        </w:rPr>
        <w:t xml:space="preserve">от </w:t>
      </w:r>
      <w:r w:rsidR="005638DB" w:rsidRPr="005638DB">
        <w:rPr>
          <w:rFonts w:ascii="Times New Roman" w:hAnsi="Times New Roman"/>
          <w:sz w:val="28"/>
          <w:szCs w:val="28"/>
        </w:rPr>
        <w:t>16.02.2023 № 25</w:t>
      </w:r>
      <w:r w:rsidR="003F2F10">
        <w:rPr>
          <w:rFonts w:ascii="Times New Roman" w:hAnsi="Times New Roman"/>
          <w:sz w:val="28"/>
          <w:szCs w:val="28"/>
        </w:rPr>
        <w:t>,</w:t>
      </w:r>
      <w:r w:rsidR="00460092" w:rsidRPr="00460092">
        <w:rPr>
          <w:rFonts w:ascii="Times New Roman" w:hAnsi="Times New Roman"/>
          <w:sz w:val="28"/>
          <w:szCs w:val="28"/>
        </w:rPr>
        <w:t xml:space="preserve"> </w:t>
      </w:r>
      <w:r w:rsidR="00460092" w:rsidRPr="005638DB">
        <w:rPr>
          <w:rFonts w:ascii="Times New Roman" w:hAnsi="Times New Roman"/>
          <w:sz w:val="28"/>
          <w:szCs w:val="28"/>
        </w:rPr>
        <w:t>в</w:t>
      </w:r>
      <w:r w:rsidR="00460092" w:rsidRPr="00460092">
        <w:rPr>
          <w:rFonts w:ascii="Times New Roman" w:hAnsi="Times New Roman"/>
          <w:sz w:val="28"/>
          <w:szCs w:val="28"/>
        </w:rPr>
        <w:t xml:space="preserve"> соответствии с </w:t>
      </w:r>
      <w:r w:rsidR="005638DB" w:rsidRPr="005638DB">
        <w:rPr>
          <w:rFonts w:ascii="Times New Roman" w:hAnsi="Times New Roman"/>
          <w:sz w:val="28"/>
          <w:szCs w:val="28"/>
        </w:rPr>
        <w:t>поручение</w:t>
      </w:r>
      <w:r w:rsidR="005638DB">
        <w:rPr>
          <w:rFonts w:ascii="Times New Roman" w:hAnsi="Times New Roman"/>
          <w:sz w:val="28"/>
          <w:szCs w:val="28"/>
        </w:rPr>
        <w:t>м</w:t>
      </w:r>
      <w:r w:rsidR="005638DB" w:rsidRPr="005638DB">
        <w:rPr>
          <w:rFonts w:ascii="Times New Roman" w:hAnsi="Times New Roman"/>
          <w:sz w:val="28"/>
          <w:szCs w:val="28"/>
        </w:rPr>
        <w:t xml:space="preserve"> Федерального </w:t>
      </w:r>
      <w:r w:rsidR="005638DB" w:rsidRPr="0013516F">
        <w:rPr>
          <w:rFonts w:ascii="Times New Roman" w:hAnsi="Times New Roman"/>
          <w:sz w:val="28"/>
          <w:szCs w:val="28"/>
        </w:rPr>
        <w:t>казначейства, доведенным письмом от 03.02.2023 № 07-04-05/17-2723</w:t>
      </w:r>
      <w:r w:rsidRPr="0013516F">
        <w:rPr>
          <w:rFonts w:ascii="Times New Roman" w:hAnsi="Times New Roman"/>
          <w:sz w:val="28"/>
          <w:szCs w:val="28"/>
        </w:rPr>
        <w:t>, пр</w:t>
      </w:r>
      <w:r w:rsidRPr="005638DB">
        <w:rPr>
          <w:rFonts w:ascii="Times New Roman" w:hAnsi="Times New Roman"/>
          <w:sz w:val="28"/>
          <w:szCs w:val="28"/>
        </w:rPr>
        <w:t xml:space="preserve">оведена </w:t>
      </w:r>
      <w:r w:rsidR="005638DB">
        <w:rPr>
          <w:rFonts w:ascii="Times New Roman" w:hAnsi="Times New Roman"/>
          <w:sz w:val="28"/>
          <w:szCs w:val="28"/>
        </w:rPr>
        <w:t>вне</w:t>
      </w:r>
      <w:r w:rsidRPr="005638DB">
        <w:rPr>
          <w:rFonts w:ascii="Times New Roman" w:hAnsi="Times New Roman"/>
          <w:sz w:val="28"/>
          <w:szCs w:val="28"/>
        </w:rPr>
        <w:t xml:space="preserve">плановая </w:t>
      </w:r>
      <w:r w:rsidR="005638DB">
        <w:rPr>
          <w:rFonts w:ascii="Times New Roman" w:hAnsi="Times New Roman"/>
          <w:sz w:val="28"/>
          <w:szCs w:val="28"/>
        </w:rPr>
        <w:t>камеральная</w:t>
      </w:r>
      <w:r w:rsidRPr="005638DB">
        <w:rPr>
          <w:rFonts w:ascii="Times New Roman" w:hAnsi="Times New Roman"/>
          <w:sz w:val="28"/>
          <w:szCs w:val="28"/>
        </w:rPr>
        <w:t xml:space="preserve"> проверка </w:t>
      </w:r>
      <w:r w:rsidR="005638DB" w:rsidRPr="005638DB">
        <w:rPr>
          <w:rFonts w:ascii="Times New Roman" w:hAnsi="Times New Roman"/>
          <w:sz w:val="28"/>
          <w:szCs w:val="28"/>
        </w:rPr>
        <w:t xml:space="preserve">достижения значений результатов предоставления иных межбюджетных трансфертов из федерального бюджета и бюджета Федерального фонда обязательного медицинского страхования в соответствии с постановлениями Правительства Российской Федерации от 25.06.2021 </w:t>
      </w:r>
      <w:r w:rsidR="00A1413F">
        <w:rPr>
          <w:rFonts w:ascii="Times New Roman" w:hAnsi="Times New Roman"/>
          <w:sz w:val="28"/>
          <w:szCs w:val="28"/>
        </w:rPr>
        <w:t>№ 989, от 07.08.2021 № 1310, от </w:t>
      </w:r>
      <w:r w:rsidR="0057442C">
        <w:rPr>
          <w:rFonts w:ascii="Times New Roman" w:hAnsi="Times New Roman"/>
          <w:sz w:val="28"/>
          <w:szCs w:val="28"/>
        </w:rPr>
        <w:t>07.07.2021 № 1125</w:t>
      </w:r>
      <w:bookmarkStart w:id="0" w:name="_GoBack"/>
      <w:bookmarkEnd w:id="0"/>
      <w:r w:rsidR="00460092" w:rsidRPr="00460092">
        <w:rPr>
          <w:rFonts w:ascii="Times New Roman" w:hAnsi="Times New Roman"/>
          <w:sz w:val="28"/>
          <w:szCs w:val="28"/>
        </w:rPr>
        <w:t xml:space="preserve"> за период</w:t>
      </w:r>
      <w:r w:rsidR="00460092" w:rsidRPr="005638DB">
        <w:rPr>
          <w:rFonts w:ascii="Times New Roman" w:hAnsi="Times New Roman"/>
          <w:sz w:val="28"/>
          <w:szCs w:val="28"/>
        </w:rPr>
        <w:t xml:space="preserve"> с </w:t>
      </w:r>
      <w:r w:rsidR="005638DB">
        <w:rPr>
          <w:rFonts w:ascii="Times New Roman" w:hAnsi="Times New Roman"/>
          <w:sz w:val="28"/>
          <w:szCs w:val="28"/>
        </w:rPr>
        <w:t>01.01.2020 по 31.12.2021</w:t>
      </w:r>
      <w:r w:rsidRPr="00460092">
        <w:rPr>
          <w:rFonts w:ascii="Times New Roman" w:hAnsi="Times New Roman"/>
          <w:sz w:val="28"/>
          <w:szCs w:val="28"/>
        </w:rPr>
        <w:t>.</w:t>
      </w:r>
    </w:p>
    <w:p w:rsidR="00EF05BF" w:rsidRPr="00460092" w:rsidRDefault="00EF05BF" w:rsidP="00EF05BF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  <w:r w:rsidRPr="00460092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Проведенной проверкой </w:t>
      </w:r>
      <w:r w:rsidRPr="00460092">
        <w:rPr>
          <w:rFonts w:ascii="Times New Roman" w:hAnsi="Times New Roman"/>
          <w:sz w:val="28"/>
          <w:szCs w:val="28"/>
        </w:rPr>
        <w:t xml:space="preserve">установлены отдельные нарушения бюджетного законодательства Российской Федерации и </w:t>
      </w:r>
      <w:r w:rsidR="0057442C">
        <w:rPr>
          <w:rFonts w:ascii="Times New Roman" w:hAnsi="Times New Roman"/>
          <w:sz w:val="28"/>
          <w:szCs w:val="28"/>
        </w:rPr>
        <w:t>иных нормативных правовых актов</w:t>
      </w:r>
      <w:r w:rsidR="00AB55D2" w:rsidRPr="00460092">
        <w:rPr>
          <w:rFonts w:ascii="Times New Roman" w:hAnsi="Times New Roman"/>
          <w:sz w:val="28"/>
          <w:szCs w:val="28"/>
        </w:rPr>
        <w:t>.</w:t>
      </w:r>
    </w:p>
    <w:sectPr w:rsidR="00EF05BF" w:rsidRPr="00460092" w:rsidSect="00F65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C0E"/>
    <w:rsid w:val="00060070"/>
    <w:rsid w:val="0013516F"/>
    <w:rsid w:val="001E2557"/>
    <w:rsid w:val="00204F7F"/>
    <w:rsid w:val="00251E18"/>
    <w:rsid w:val="00300936"/>
    <w:rsid w:val="00360AF2"/>
    <w:rsid w:val="003F2F10"/>
    <w:rsid w:val="00455E6E"/>
    <w:rsid w:val="00460092"/>
    <w:rsid w:val="005638DB"/>
    <w:rsid w:val="0057442C"/>
    <w:rsid w:val="00625731"/>
    <w:rsid w:val="00666269"/>
    <w:rsid w:val="00827C0E"/>
    <w:rsid w:val="0084719C"/>
    <w:rsid w:val="008E09C8"/>
    <w:rsid w:val="00970D40"/>
    <w:rsid w:val="00A1413F"/>
    <w:rsid w:val="00A7554B"/>
    <w:rsid w:val="00AB55D2"/>
    <w:rsid w:val="00C36DC0"/>
    <w:rsid w:val="00D37E0A"/>
    <w:rsid w:val="00EF05BF"/>
    <w:rsid w:val="00F3151E"/>
    <w:rsid w:val="00F65ADF"/>
    <w:rsid w:val="00F6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10B562-A894-469D-84D5-010CD1F0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odytext2">
    <w:name w:val="Body text (2)_"/>
    <w:link w:val="Bodytext20"/>
    <w:rsid w:val="005638DB"/>
    <w:rPr>
      <w:sz w:val="27"/>
      <w:szCs w:val="27"/>
      <w:shd w:val="clear" w:color="auto" w:fill="FFFFFF"/>
    </w:rPr>
  </w:style>
  <w:style w:type="paragraph" w:customStyle="1" w:styleId="Bodytext20">
    <w:name w:val="Body text (2)"/>
    <w:basedOn w:val="a"/>
    <w:link w:val="Bodytext2"/>
    <w:rsid w:val="005638DB"/>
    <w:pPr>
      <w:shd w:val="clear" w:color="auto" w:fill="FFFFFF"/>
      <w:spacing w:before="660" w:after="480" w:line="0" w:lineRule="atLeast"/>
    </w:pPr>
    <w:rPr>
      <w:rFonts w:asciiTheme="minorHAnsi" w:eastAsiaTheme="minorHAnsi" w:hAnsiTheme="minorHAnsi" w:cstheme="minorBidi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Бекмачева Элеонора Аркадьевна</dc:creator>
  <cp:lastModifiedBy>Архипова Светлана Михайловна</cp:lastModifiedBy>
  <cp:revision>13</cp:revision>
  <dcterms:created xsi:type="dcterms:W3CDTF">2023-02-16T10:36:00Z</dcterms:created>
  <dcterms:modified xsi:type="dcterms:W3CDTF">2023-05-15T11:56:00Z</dcterms:modified>
</cp:coreProperties>
</file>