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8DB" w:rsidRPr="00BD3B3A" w:rsidRDefault="00B518DB" w:rsidP="00877C82">
      <w:pPr>
        <w:spacing w:line="360" w:lineRule="atLeast"/>
        <w:jc w:val="center"/>
        <w:rPr>
          <w:sz w:val="28"/>
          <w:szCs w:val="28"/>
        </w:rPr>
      </w:pPr>
      <w:r w:rsidRPr="00BD3B3A">
        <w:rPr>
          <w:sz w:val="28"/>
          <w:szCs w:val="28"/>
        </w:rPr>
        <w:t>Информация о рассмотрении обращений граждан и организаций,</w:t>
      </w:r>
    </w:p>
    <w:p w:rsidR="000E31B3" w:rsidRPr="00BD3B3A" w:rsidRDefault="00B518DB" w:rsidP="009371C8">
      <w:pPr>
        <w:spacing w:line="360" w:lineRule="atLeast"/>
        <w:jc w:val="center"/>
        <w:rPr>
          <w:sz w:val="28"/>
          <w:szCs w:val="28"/>
        </w:rPr>
      </w:pPr>
      <w:r w:rsidRPr="00BD3B3A">
        <w:rPr>
          <w:sz w:val="28"/>
          <w:szCs w:val="28"/>
        </w:rPr>
        <w:t xml:space="preserve">поступивших в адрес </w:t>
      </w:r>
      <w:r w:rsidR="00BE4D26">
        <w:rPr>
          <w:sz w:val="28"/>
          <w:szCs w:val="28"/>
        </w:rPr>
        <w:t xml:space="preserve">Управления </w:t>
      </w:r>
      <w:r w:rsidR="0040491D" w:rsidRPr="00BD3B3A">
        <w:rPr>
          <w:sz w:val="28"/>
          <w:szCs w:val="28"/>
        </w:rPr>
        <w:t>Федерального казначейства</w:t>
      </w:r>
      <w:r w:rsidR="00BE4D26">
        <w:rPr>
          <w:sz w:val="28"/>
          <w:szCs w:val="28"/>
        </w:rPr>
        <w:t xml:space="preserve"> по Удмуртской Республике </w:t>
      </w:r>
      <w:r w:rsidR="009371C8">
        <w:rPr>
          <w:sz w:val="28"/>
          <w:szCs w:val="28"/>
        </w:rPr>
        <w:t xml:space="preserve">в период </w:t>
      </w:r>
      <w:r w:rsidR="0030746D">
        <w:rPr>
          <w:sz w:val="28"/>
          <w:szCs w:val="28"/>
        </w:rPr>
        <w:t xml:space="preserve">с </w:t>
      </w:r>
      <w:r w:rsidRPr="00BD3B3A">
        <w:rPr>
          <w:sz w:val="28"/>
          <w:szCs w:val="28"/>
        </w:rPr>
        <w:t>1</w:t>
      </w:r>
      <w:r w:rsidR="0030746D">
        <w:rPr>
          <w:sz w:val="28"/>
          <w:szCs w:val="28"/>
        </w:rPr>
        <w:t xml:space="preserve"> </w:t>
      </w:r>
      <w:r w:rsidR="00460B46">
        <w:rPr>
          <w:sz w:val="28"/>
          <w:szCs w:val="28"/>
        </w:rPr>
        <w:t>января</w:t>
      </w:r>
      <w:r w:rsidR="0030746D">
        <w:rPr>
          <w:sz w:val="28"/>
          <w:szCs w:val="28"/>
        </w:rPr>
        <w:t xml:space="preserve"> </w:t>
      </w:r>
      <w:r w:rsidRPr="00BD3B3A">
        <w:rPr>
          <w:sz w:val="28"/>
          <w:szCs w:val="28"/>
        </w:rPr>
        <w:t>20</w:t>
      </w:r>
      <w:r w:rsidR="00652842">
        <w:rPr>
          <w:sz w:val="28"/>
          <w:szCs w:val="28"/>
        </w:rPr>
        <w:t>2</w:t>
      </w:r>
      <w:r w:rsidR="00EF6312">
        <w:rPr>
          <w:sz w:val="28"/>
          <w:szCs w:val="28"/>
        </w:rPr>
        <w:t>5</w:t>
      </w:r>
      <w:r w:rsidR="009371C8">
        <w:rPr>
          <w:sz w:val="28"/>
          <w:szCs w:val="28"/>
        </w:rPr>
        <w:t xml:space="preserve"> г.</w:t>
      </w:r>
      <w:r w:rsidR="0030746D">
        <w:rPr>
          <w:sz w:val="28"/>
          <w:szCs w:val="28"/>
        </w:rPr>
        <w:t xml:space="preserve"> по </w:t>
      </w:r>
      <w:r w:rsidR="00BB5B03">
        <w:rPr>
          <w:sz w:val="28"/>
          <w:szCs w:val="28"/>
        </w:rPr>
        <w:t>30</w:t>
      </w:r>
      <w:r w:rsidR="004B0ABA">
        <w:rPr>
          <w:sz w:val="28"/>
          <w:szCs w:val="28"/>
        </w:rPr>
        <w:t xml:space="preserve"> </w:t>
      </w:r>
      <w:r w:rsidR="00DF354A">
        <w:rPr>
          <w:sz w:val="28"/>
          <w:szCs w:val="28"/>
        </w:rPr>
        <w:t xml:space="preserve">декабря </w:t>
      </w:r>
      <w:r w:rsidR="00094495">
        <w:rPr>
          <w:sz w:val="28"/>
          <w:szCs w:val="28"/>
        </w:rPr>
        <w:t>20</w:t>
      </w:r>
      <w:r w:rsidR="00652842">
        <w:rPr>
          <w:sz w:val="28"/>
          <w:szCs w:val="28"/>
        </w:rPr>
        <w:t>2</w:t>
      </w:r>
      <w:r w:rsidR="00EF6312">
        <w:rPr>
          <w:sz w:val="28"/>
          <w:szCs w:val="28"/>
        </w:rPr>
        <w:t>5</w:t>
      </w:r>
      <w:r w:rsidR="009371C8">
        <w:rPr>
          <w:sz w:val="28"/>
          <w:szCs w:val="28"/>
        </w:rPr>
        <w:t xml:space="preserve"> г.</w:t>
      </w:r>
    </w:p>
    <w:p w:rsidR="00B518DB" w:rsidRPr="00BD3B3A" w:rsidRDefault="00B518DB" w:rsidP="00877C82">
      <w:pPr>
        <w:spacing w:line="360" w:lineRule="atLeast"/>
        <w:jc w:val="center"/>
        <w:rPr>
          <w:sz w:val="28"/>
          <w:szCs w:val="28"/>
        </w:rPr>
      </w:pPr>
    </w:p>
    <w:p w:rsidR="0030746D" w:rsidRDefault="008B082D" w:rsidP="00977D44">
      <w:pPr>
        <w:spacing w:line="360" w:lineRule="atLeast"/>
        <w:ind w:firstLine="709"/>
        <w:jc w:val="both"/>
        <w:rPr>
          <w:sz w:val="28"/>
          <w:szCs w:val="28"/>
        </w:rPr>
      </w:pPr>
      <w:r w:rsidRPr="00BD3B3A">
        <w:rPr>
          <w:sz w:val="28"/>
          <w:szCs w:val="28"/>
        </w:rPr>
        <w:t xml:space="preserve">В </w:t>
      </w:r>
      <w:r w:rsidR="00EF6312">
        <w:rPr>
          <w:sz w:val="28"/>
          <w:szCs w:val="28"/>
        </w:rPr>
        <w:t>период с 1 января 2025</w:t>
      </w:r>
      <w:r w:rsidR="00E17117">
        <w:rPr>
          <w:sz w:val="28"/>
          <w:szCs w:val="28"/>
        </w:rPr>
        <w:t xml:space="preserve"> г. по </w:t>
      </w:r>
      <w:r w:rsidR="00DF354A">
        <w:rPr>
          <w:sz w:val="28"/>
          <w:szCs w:val="28"/>
        </w:rPr>
        <w:t>30 декабря</w:t>
      </w:r>
      <w:r w:rsidR="00EF6312">
        <w:rPr>
          <w:sz w:val="28"/>
          <w:szCs w:val="28"/>
        </w:rPr>
        <w:t xml:space="preserve"> 2025</w:t>
      </w:r>
      <w:r w:rsidR="00BE4D26">
        <w:rPr>
          <w:sz w:val="28"/>
          <w:szCs w:val="28"/>
        </w:rPr>
        <w:t xml:space="preserve"> г. в Управление Федерального казначейства по Удм</w:t>
      </w:r>
      <w:r w:rsidR="009371C8">
        <w:rPr>
          <w:sz w:val="28"/>
          <w:szCs w:val="28"/>
        </w:rPr>
        <w:t>уртской Р</w:t>
      </w:r>
      <w:r w:rsidR="00C456CF">
        <w:rPr>
          <w:sz w:val="28"/>
          <w:szCs w:val="28"/>
        </w:rPr>
        <w:t xml:space="preserve">еспублике </w:t>
      </w:r>
      <w:r w:rsidR="00DD52E2">
        <w:rPr>
          <w:sz w:val="28"/>
          <w:szCs w:val="28"/>
        </w:rPr>
        <w:t xml:space="preserve">поступило </w:t>
      </w:r>
      <w:r w:rsidR="000F3C1F">
        <w:rPr>
          <w:sz w:val="28"/>
          <w:szCs w:val="28"/>
        </w:rPr>
        <w:t>111 обращений</w:t>
      </w:r>
      <w:r w:rsidR="0030746D">
        <w:rPr>
          <w:sz w:val="28"/>
          <w:szCs w:val="28"/>
        </w:rPr>
        <w:t xml:space="preserve"> граждан и организаци</w:t>
      </w:r>
      <w:r w:rsidR="005C4EC6">
        <w:rPr>
          <w:sz w:val="28"/>
          <w:szCs w:val="28"/>
        </w:rPr>
        <w:t>й</w:t>
      </w:r>
      <w:r w:rsidR="00460B46">
        <w:rPr>
          <w:sz w:val="28"/>
          <w:szCs w:val="28"/>
        </w:rPr>
        <w:t>.</w:t>
      </w:r>
    </w:p>
    <w:p w:rsidR="008B5DF2" w:rsidRDefault="008B5DF2" w:rsidP="008B5DF2">
      <w:pPr>
        <w:spacing w:line="360" w:lineRule="atLeast"/>
        <w:ind w:firstLine="720"/>
        <w:jc w:val="both"/>
        <w:rPr>
          <w:sz w:val="28"/>
          <w:szCs w:val="28"/>
        </w:rPr>
      </w:pPr>
      <w:r w:rsidRPr="00F8716B">
        <w:rPr>
          <w:sz w:val="28"/>
          <w:szCs w:val="28"/>
        </w:rPr>
        <w:t>Основными темами обращений являлись:</w:t>
      </w:r>
    </w:p>
    <w:p w:rsidR="007A55AF" w:rsidRDefault="009050A3" w:rsidP="008B5DF2">
      <w:pPr>
        <w:spacing w:line="36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вопросы по</w:t>
      </w:r>
      <w:r w:rsidR="007A55AF">
        <w:rPr>
          <w:sz w:val="28"/>
          <w:szCs w:val="28"/>
        </w:rPr>
        <w:t xml:space="preserve"> отмене постановлений об административных правонарушениях, вынесенных в связи с неоплатой платных городских парковок или </w:t>
      </w:r>
      <w:r>
        <w:rPr>
          <w:sz w:val="28"/>
          <w:szCs w:val="28"/>
        </w:rPr>
        <w:t>с несоблюдением требований, предписанных дорожными знаками;</w:t>
      </w:r>
    </w:p>
    <w:p w:rsidR="00E72087" w:rsidRDefault="0021130E" w:rsidP="0021130E">
      <w:pPr>
        <w:tabs>
          <w:tab w:val="left" w:pos="426"/>
          <w:tab w:val="left" w:pos="993"/>
        </w:tabs>
        <w:spacing w:line="360" w:lineRule="atLeast"/>
        <w:jc w:val="both"/>
        <w:rPr>
          <w:rStyle w:val="a3"/>
          <w:color w:val="000000" w:themeColor="text1"/>
          <w:sz w:val="28"/>
          <w:szCs w:val="28"/>
          <w:u w:val="none"/>
        </w:rPr>
      </w:pPr>
      <w:r>
        <w:rPr>
          <w:rStyle w:val="a3"/>
          <w:color w:val="000000" w:themeColor="text1"/>
          <w:sz w:val="28"/>
          <w:szCs w:val="28"/>
          <w:u w:val="none"/>
        </w:rPr>
        <w:tab/>
        <w:t xml:space="preserve">   - </w:t>
      </w:r>
      <w:r w:rsidR="00E72087" w:rsidRPr="0021130E">
        <w:rPr>
          <w:rStyle w:val="a3"/>
          <w:color w:val="000000" w:themeColor="text1"/>
          <w:sz w:val="28"/>
          <w:szCs w:val="28"/>
          <w:u w:val="none"/>
        </w:rPr>
        <w:t>вопросы по зачету и</w:t>
      </w:r>
      <w:r w:rsidR="002F6DDF" w:rsidRPr="0021130E">
        <w:rPr>
          <w:rStyle w:val="a3"/>
          <w:color w:val="000000" w:themeColor="text1"/>
          <w:sz w:val="28"/>
          <w:szCs w:val="28"/>
          <w:u w:val="none"/>
        </w:rPr>
        <w:t>ли возврату</w:t>
      </w:r>
      <w:r w:rsidR="006F0875">
        <w:rPr>
          <w:rStyle w:val="a3"/>
          <w:color w:val="000000" w:themeColor="text1"/>
          <w:sz w:val="28"/>
          <w:szCs w:val="28"/>
          <w:u w:val="none"/>
        </w:rPr>
        <w:t xml:space="preserve"> платежей</w:t>
      </w:r>
      <w:r w:rsidR="002F6DDF" w:rsidRPr="0021130E">
        <w:rPr>
          <w:rStyle w:val="a3"/>
          <w:color w:val="000000" w:themeColor="text1"/>
          <w:sz w:val="28"/>
          <w:szCs w:val="28"/>
          <w:u w:val="none"/>
        </w:rPr>
        <w:t xml:space="preserve">, </w:t>
      </w:r>
      <w:r w:rsidR="00E72087" w:rsidRPr="0021130E">
        <w:rPr>
          <w:rStyle w:val="a3"/>
          <w:color w:val="000000" w:themeColor="text1"/>
          <w:sz w:val="28"/>
          <w:szCs w:val="28"/>
          <w:u w:val="none"/>
        </w:rPr>
        <w:t>взысканных сумм</w:t>
      </w:r>
      <w:r w:rsidR="006F0875">
        <w:rPr>
          <w:rStyle w:val="a3"/>
          <w:color w:val="000000" w:themeColor="text1"/>
          <w:sz w:val="28"/>
          <w:szCs w:val="28"/>
          <w:u w:val="none"/>
        </w:rPr>
        <w:t xml:space="preserve"> пеней </w:t>
      </w:r>
      <w:r w:rsidR="009C0365">
        <w:rPr>
          <w:rStyle w:val="a3"/>
          <w:color w:val="000000" w:themeColor="text1"/>
          <w:sz w:val="28"/>
          <w:szCs w:val="28"/>
          <w:u w:val="none"/>
        </w:rPr>
        <w:t xml:space="preserve">и </w:t>
      </w:r>
      <w:r w:rsidR="009C0365" w:rsidRPr="0021130E">
        <w:rPr>
          <w:rStyle w:val="a3"/>
          <w:color w:val="000000" w:themeColor="text1"/>
          <w:sz w:val="28"/>
          <w:szCs w:val="28"/>
          <w:u w:val="none"/>
        </w:rPr>
        <w:t>штрафов</w:t>
      </w:r>
      <w:r w:rsidR="00E72087" w:rsidRPr="0021130E">
        <w:rPr>
          <w:rStyle w:val="a3"/>
          <w:color w:val="000000" w:themeColor="text1"/>
          <w:sz w:val="28"/>
          <w:szCs w:val="28"/>
          <w:u w:val="none"/>
        </w:rPr>
        <w:t>;</w:t>
      </w:r>
      <w:r w:rsidR="00BE6805">
        <w:rPr>
          <w:rStyle w:val="a3"/>
          <w:color w:val="000000" w:themeColor="text1"/>
          <w:sz w:val="28"/>
          <w:szCs w:val="28"/>
          <w:u w:val="none"/>
        </w:rPr>
        <w:t xml:space="preserve"> </w:t>
      </w:r>
    </w:p>
    <w:p w:rsidR="006F0875" w:rsidRPr="006F0875" w:rsidRDefault="006F0875" w:rsidP="0021130E">
      <w:pPr>
        <w:tabs>
          <w:tab w:val="left" w:pos="426"/>
          <w:tab w:val="left" w:pos="993"/>
        </w:tabs>
        <w:spacing w:line="360" w:lineRule="atLeast"/>
        <w:jc w:val="both"/>
        <w:rPr>
          <w:rStyle w:val="a3"/>
          <w:color w:val="auto"/>
          <w:sz w:val="28"/>
          <w:szCs w:val="28"/>
          <w:u w:val="none"/>
        </w:rPr>
      </w:pPr>
      <w:r>
        <w:rPr>
          <w:sz w:val="28"/>
          <w:szCs w:val="28"/>
        </w:rPr>
        <w:tab/>
        <w:t xml:space="preserve">   - </w:t>
      </w:r>
      <w:r w:rsidRPr="006F0875">
        <w:rPr>
          <w:sz w:val="28"/>
          <w:szCs w:val="28"/>
        </w:rPr>
        <w:t>вопросы об открытии лицевых счетов в органах Федерального казначейства, в том числе физическим лицам в качестве участника бюджетного процесса для получ</w:t>
      </w:r>
      <w:r>
        <w:rPr>
          <w:sz w:val="28"/>
          <w:szCs w:val="28"/>
        </w:rPr>
        <w:t>ения бюджетных денежных средств.</w:t>
      </w:r>
    </w:p>
    <w:p w:rsidR="00D85DF2" w:rsidRPr="000B1973" w:rsidRDefault="00D85DF2" w:rsidP="00D85DF2">
      <w:pPr>
        <w:spacing w:line="360" w:lineRule="atLeast"/>
        <w:ind w:firstLine="720"/>
        <w:jc w:val="both"/>
        <w:rPr>
          <w:color w:val="000000" w:themeColor="text1"/>
          <w:sz w:val="28"/>
          <w:szCs w:val="28"/>
        </w:rPr>
      </w:pPr>
      <w:r w:rsidRPr="000B1973">
        <w:rPr>
          <w:color w:val="000000" w:themeColor="text1"/>
          <w:sz w:val="28"/>
          <w:szCs w:val="28"/>
        </w:rPr>
        <w:t>Рассмотрение обращений граждан и организаций осуществлялось</w:t>
      </w:r>
      <w:r w:rsidR="00BE4D26" w:rsidRPr="000B1973">
        <w:rPr>
          <w:color w:val="000000" w:themeColor="text1"/>
          <w:sz w:val="28"/>
          <w:szCs w:val="28"/>
        </w:rPr>
        <w:t xml:space="preserve"> </w:t>
      </w:r>
      <w:r w:rsidRPr="000B1973">
        <w:rPr>
          <w:color w:val="000000" w:themeColor="text1"/>
          <w:sz w:val="28"/>
          <w:szCs w:val="28"/>
        </w:rPr>
        <w:t>в соответствии с Федеральным законом</w:t>
      </w:r>
      <w:r w:rsidR="00686662" w:rsidRPr="000B1973">
        <w:rPr>
          <w:color w:val="000000" w:themeColor="text1"/>
          <w:sz w:val="28"/>
          <w:szCs w:val="28"/>
        </w:rPr>
        <w:t xml:space="preserve"> от </w:t>
      </w:r>
      <w:r w:rsidRPr="000B1973">
        <w:rPr>
          <w:color w:val="000000" w:themeColor="text1"/>
          <w:sz w:val="28"/>
          <w:szCs w:val="28"/>
        </w:rPr>
        <w:t>2</w:t>
      </w:r>
      <w:r w:rsidR="00686662" w:rsidRPr="000B1973">
        <w:rPr>
          <w:color w:val="000000" w:themeColor="text1"/>
          <w:sz w:val="28"/>
          <w:szCs w:val="28"/>
        </w:rPr>
        <w:t xml:space="preserve"> мая </w:t>
      </w:r>
      <w:r w:rsidRPr="000B1973">
        <w:rPr>
          <w:color w:val="000000" w:themeColor="text1"/>
          <w:sz w:val="28"/>
          <w:szCs w:val="28"/>
        </w:rPr>
        <w:t>2006</w:t>
      </w:r>
      <w:r w:rsidR="00686662" w:rsidRPr="000B1973">
        <w:rPr>
          <w:color w:val="000000" w:themeColor="text1"/>
          <w:sz w:val="28"/>
          <w:szCs w:val="28"/>
        </w:rPr>
        <w:t xml:space="preserve"> г.</w:t>
      </w:r>
      <w:r w:rsidRPr="000B1973">
        <w:rPr>
          <w:color w:val="000000" w:themeColor="text1"/>
          <w:sz w:val="28"/>
          <w:szCs w:val="28"/>
        </w:rPr>
        <w:t xml:space="preserve"> № 59-ФЗ</w:t>
      </w:r>
      <w:r w:rsidR="00BE4D26" w:rsidRPr="000B1973">
        <w:rPr>
          <w:color w:val="000000" w:themeColor="text1"/>
          <w:sz w:val="28"/>
          <w:szCs w:val="28"/>
        </w:rPr>
        <w:t xml:space="preserve"> </w:t>
      </w:r>
      <w:r w:rsidRPr="000B1973">
        <w:rPr>
          <w:color w:val="000000" w:themeColor="text1"/>
          <w:sz w:val="28"/>
          <w:szCs w:val="28"/>
        </w:rPr>
        <w:t>«О порядке рассмотрения обращений граждан Российской Федерации»</w:t>
      </w:r>
      <w:r w:rsidR="002F6DDF" w:rsidRPr="000B1973">
        <w:rPr>
          <w:color w:val="000000" w:themeColor="text1"/>
          <w:sz w:val="28"/>
          <w:szCs w:val="28"/>
        </w:rPr>
        <w:t xml:space="preserve">. По результатам рассмотрения принимались </w:t>
      </w:r>
      <w:r w:rsidRPr="000B1973">
        <w:rPr>
          <w:color w:val="000000" w:themeColor="text1"/>
          <w:sz w:val="28"/>
          <w:szCs w:val="28"/>
        </w:rPr>
        <w:t xml:space="preserve">соответствующие меры: </w:t>
      </w:r>
      <w:r w:rsidR="002F6DDF" w:rsidRPr="000B1973">
        <w:rPr>
          <w:color w:val="000000" w:themeColor="text1"/>
          <w:sz w:val="28"/>
          <w:szCs w:val="28"/>
        </w:rPr>
        <w:t xml:space="preserve">по </w:t>
      </w:r>
      <w:r w:rsidR="00966E9B">
        <w:rPr>
          <w:color w:val="000000" w:themeColor="text1"/>
          <w:sz w:val="28"/>
          <w:szCs w:val="28"/>
        </w:rPr>
        <w:t>40</w:t>
      </w:r>
      <w:r w:rsidR="00EF6312">
        <w:rPr>
          <w:color w:val="000000" w:themeColor="text1"/>
          <w:sz w:val="28"/>
          <w:szCs w:val="28"/>
        </w:rPr>
        <w:t xml:space="preserve"> </w:t>
      </w:r>
      <w:r w:rsidRPr="000B1973">
        <w:rPr>
          <w:color w:val="000000" w:themeColor="text1"/>
          <w:sz w:val="28"/>
          <w:szCs w:val="28"/>
        </w:rPr>
        <w:t>обращени</w:t>
      </w:r>
      <w:r w:rsidR="002A46E1" w:rsidRPr="000B1973">
        <w:rPr>
          <w:color w:val="000000" w:themeColor="text1"/>
          <w:sz w:val="28"/>
          <w:szCs w:val="28"/>
        </w:rPr>
        <w:t>ям</w:t>
      </w:r>
      <w:r w:rsidRPr="000B1973">
        <w:rPr>
          <w:color w:val="000000" w:themeColor="text1"/>
          <w:sz w:val="28"/>
          <w:szCs w:val="28"/>
        </w:rPr>
        <w:t xml:space="preserve"> авторам даны необход</w:t>
      </w:r>
      <w:r w:rsidR="002F6DDF" w:rsidRPr="000B1973">
        <w:rPr>
          <w:color w:val="000000" w:themeColor="text1"/>
          <w:sz w:val="28"/>
          <w:szCs w:val="28"/>
        </w:rPr>
        <w:t xml:space="preserve">имые разъяснения и рекомендации; </w:t>
      </w:r>
      <w:r w:rsidR="0070698B" w:rsidRPr="000B1973">
        <w:rPr>
          <w:color w:val="000000" w:themeColor="text1"/>
          <w:sz w:val="28"/>
          <w:szCs w:val="28"/>
        </w:rPr>
        <w:t>перенаправлен</w:t>
      </w:r>
      <w:r w:rsidR="006E2E2F">
        <w:rPr>
          <w:color w:val="000000" w:themeColor="text1"/>
          <w:sz w:val="28"/>
          <w:szCs w:val="28"/>
        </w:rPr>
        <w:t>о</w:t>
      </w:r>
      <w:r w:rsidR="0070698B" w:rsidRPr="000B1973">
        <w:rPr>
          <w:color w:val="000000" w:themeColor="text1"/>
          <w:sz w:val="28"/>
          <w:szCs w:val="28"/>
        </w:rPr>
        <w:t xml:space="preserve"> по принадлежности в другие ведомства</w:t>
      </w:r>
      <w:r w:rsidR="009F3C10">
        <w:rPr>
          <w:color w:val="000000" w:themeColor="text1"/>
          <w:sz w:val="28"/>
          <w:szCs w:val="28"/>
        </w:rPr>
        <w:t xml:space="preserve"> </w:t>
      </w:r>
      <w:r w:rsidR="00834EFB">
        <w:rPr>
          <w:color w:val="000000" w:themeColor="text1"/>
          <w:sz w:val="28"/>
          <w:szCs w:val="28"/>
        </w:rPr>
        <w:t>66</w:t>
      </w:r>
      <w:bookmarkStart w:id="0" w:name="_GoBack"/>
      <w:bookmarkEnd w:id="0"/>
      <w:r w:rsidR="00BA1E8F">
        <w:rPr>
          <w:color w:val="000000" w:themeColor="text1"/>
          <w:sz w:val="28"/>
          <w:szCs w:val="28"/>
        </w:rPr>
        <w:t xml:space="preserve"> обращени</w:t>
      </w:r>
      <w:r w:rsidR="00966E9B">
        <w:rPr>
          <w:color w:val="000000" w:themeColor="text1"/>
          <w:sz w:val="28"/>
          <w:szCs w:val="28"/>
        </w:rPr>
        <w:t>й</w:t>
      </w:r>
      <w:r w:rsidR="000F3C1F">
        <w:rPr>
          <w:color w:val="000000" w:themeColor="text1"/>
          <w:sz w:val="28"/>
          <w:szCs w:val="28"/>
        </w:rPr>
        <w:t>;</w:t>
      </w:r>
      <w:r w:rsidR="00CB4CD5">
        <w:rPr>
          <w:color w:val="000000" w:themeColor="text1"/>
          <w:sz w:val="28"/>
          <w:szCs w:val="28"/>
        </w:rPr>
        <w:t xml:space="preserve"> </w:t>
      </w:r>
      <w:r w:rsidR="000F3C1F">
        <w:rPr>
          <w:color w:val="000000" w:themeColor="text1"/>
          <w:sz w:val="28"/>
          <w:szCs w:val="28"/>
        </w:rPr>
        <w:t xml:space="preserve">1 обращение удовлетворено; </w:t>
      </w:r>
      <w:r w:rsidR="00966E9B">
        <w:rPr>
          <w:color w:val="000000" w:themeColor="text1"/>
          <w:sz w:val="28"/>
          <w:szCs w:val="28"/>
        </w:rPr>
        <w:t>1 обращение отозвано заявителем; 3</w:t>
      </w:r>
      <w:r w:rsidR="006E2E2F">
        <w:rPr>
          <w:color w:val="000000" w:themeColor="text1"/>
          <w:sz w:val="28"/>
          <w:szCs w:val="28"/>
        </w:rPr>
        <w:t xml:space="preserve"> обращени</w:t>
      </w:r>
      <w:r w:rsidR="00966E9B">
        <w:rPr>
          <w:color w:val="000000" w:themeColor="text1"/>
          <w:sz w:val="28"/>
          <w:szCs w:val="28"/>
        </w:rPr>
        <w:t>я</w:t>
      </w:r>
      <w:r w:rsidR="00EF6312">
        <w:rPr>
          <w:color w:val="000000" w:themeColor="text1"/>
          <w:sz w:val="28"/>
          <w:szCs w:val="28"/>
        </w:rPr>
        <w:t xml:space="preserve"> оставлен</w:t>
      </w:r>
      <w:r w:rsidR="00966E9B">
        <w:rPr>
          <w:color w:val="000000" w:themeColor="text1"/>
          <w:sz w:val="28"/>
          <w:szCs w:val="28"/>
        </w:rPr>
        <w:t>ы</w:t>
      </w:r>
      <w:r w:rsidR="00EF6312">
        <w:rPr>
          <w:color w:val="000000" w:themeColor="text1"/>
          <w:sz w:val="28"/>
          <w:szCs w:val="28"/>
        </w:rPr>
        <w:t xml:space="preserve"> без ответа</w:t>
      </w:r>
      <w:r w:rsidR="00F424DB">
        <w:rPr>
          <w:color w:val="000000" w:themeColor="text1"/>
          <w:sz w:val="28"/>
          <w:szCs w:val="28"/>
        </w:rPr>
        <w:t xml:space="preserve"> </w:t>
      </w:r>
      <w:r w:rsidR="006E2E2F">
        <w:rPr>
          <w:color w:val="000000" w:themeColor="text1"/>
          <w:sz w:val="28"/>
          <w:szCs w:val="28"/>
        </w:rPr>
        <w:t xml:space="preserve">согласно ст. 7, 11 </w:t>
      </w:r>
      <w:r w:rsidR="00F424DB">
        <w:rPr>
          <w:color w:val="000000" w:themeColor="text1"/>
          <w:sz w:val="28"/>
          <w:szCs w:val="28"/>
        </w:rPr>
        <w:t>Федерального закона от 2 мая 2006 г. № 59-ФЗ «О порядке рассмотрения обращений граждан Российской Федерации»</w:t>
      </w:r>
      <w:r w:rsidR="00EF6312">
        <w:rPr>
          <w:color w:val="000000" w:themeColor="text1"/>
          <w:sz w:val="28"/>
          <w:szCs w:val="28"/>
        </w:rPr>
        <w:t xml:space="preserve">. </w:t>
      </w:r>
    </w:p>
    <w:sectPr w:rsidR="00D85DF2" w:rsidRPr="000B1973" w:rsidSect="00BE4D26">
      <w:pgSz w:w="11906" w:h="16838" w:code="9"/>
      <w:pgMar w:top="1134" w:right="62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66434"/>
    <w:multiLevelType w:val="hybridMultilevel"/>
    <w:tmpl w:val="EE143B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10551F"/>
    <w:multiLevelType w:val="hybridMultilevel"/>
    <w:tmpl w:val="B0AE7154"/>
    <w:lvl w:ilvl="0" w:tplc="7E76F3C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>
    <w:nsid w:val="75367731"/>
    <w:multiLevelType w:val="hybridMultilevel"/>
    <w:tmpl w:val="EC2E57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8DB"/>
    <w:rsid w:val="000214A4"/>
    <w:rsid w:val="000239E4"/>
    <w:rsid w:val="00032C1B"/>
    <w:rsid w:val="00035B61"/>
    <w:rsid w:val="00050ADA"/>
    <w:rsid w:val="00052CBE"/>
    <w:rsid w:val="00062ABF"/>
    <w:rsid w:val="000639E9"/>
    <w:rsid w:val="00065B2A"/>
    <w:rsid w:val="00075BEC"/>
    <w:rsid w:val="0008712E"/>
    <w:rsid w:val="00094495"/>
    <w:rsid w:val="00094CF4"/>
    <w:rsid w:val="00097511"/>
    <w:rsid w:val="000A36A0"/>
    <w:rsid w:val="000B052C"/>
    <w:rsid w:val="000B1973"/>
    <w:rsid w:val="000C26E4"/>
    <w:rsid w:val="000C3286"/>
    <w:rsid w:val="000C478A"/>
    <w:rsid w:val="000C61AE"/>
    <w:rsid w:val="000C64E4"/>
    <w:rsid w:val="000D26B6"/>
    <w:rsid w:val="000D4A8B"/>
    <w:rsid w:val="000E31B3"/>
    <w:rsid w:val="000F01DA"/>
    <w:rsid w:val="000F1F44"/>
    <w:rsid w:val="000F3C1F"/>
    <w:rsid w:val="00106304"/>
    <w:rsid w:val="00106CF6"/>
    <w:rsid w:val="00107388"/>
    <w:rsid w:val="00113E70"/>
    <w:rsid w:val="00115F83"/>
    <w:rsid w:val="001160CE"/>
    <w:rsid w:val="00117087"/>
    <w:rsid w:val="00126437"/>
    <w:rsid w:val="0013007D"/>
    <w:rsid w:val="001323F2"/>
    <w:rsid w:val="001325F2"/>
    <w:rsid w:val="00141996"/>
    <w:rsid w:val="00146516"/>
    <w:rsid w:val="00153CDA"/>
    <w:rsid w:val="00155F4C"/>
    <w:rsid w:val="0017529B"/>
    <w:rsid w:val="00180573"/>
    <w:rsid w:val="00193478"/>
    <w:rsid w:val="001A0223"/>
    <w:rsid w:val="001A3B69"/>
    <w:rsid w:val="001D3404"/>
    <w:rsid w:val="001D4086"/>
    <w:rsid w:val="001D4D66"/>
    <w:rsid w:val="001D5111"/>
    <w:rsid w:val="001E1CCD"/>
    <w:rsid w:val="001F1759"/>
    <w:rsid w:val="001F4561"/>
    <w:rsid w:val="001F4D9D"/>
    <w:rsid w:val="00204DDC"/>
    <w:rsid w:val="00205BC9"/>
    <w:rsid w:val="0021130E"/>
    <w:rsid w:val="00212F7E"/>
    <w:rsid w:val="00215E0D"/>
    <w:rsid w:val="00222A64"/>
    <w:rsid w:val="00226810"/>
    <w:rsid w:val="0022744E"/>
    <w:rsid w:val="00234DB3"/>
    <w:rsid w:val="00246512"/>
    <w:rsid w:val="002716A7"/>
    <w:rsid w:val="0027662A"/>
    <w:rsid w:val="00280D2E"/>
    <w:rsid w:val="00283D6F"/>
    <w:rsid w:val="0029799A"/>
    <w:rsid w:val="00297F12"/>
    <w:rsid w:val="002A46E1"/>
    <w:rsid w:val="002C2F14"/>
    <w:rsid w:val="002C3433"/>
    <w:rsid w:val="002C3FA3"/>
    <w:rsid w:val="002D3807"/>
    <w:rsid w:val="002E350A"/>
    <w:rsid w:val="002E6BE6"/>
    <w:rsid w:val="002E74EA"/>
    <w:rsid w:val="002F29CA"/>
    <w:rsid w:val="002F4C5A"/>
    <w:rsid w:val="002F6DDF"/>
    <w:rsid w:val="0030746D"/>
    <w:rsid w:val="00311AEC"/>
    <w:rsid w:val="003244FC"/>
    <w:rsid w:val="0032673B"/>
    <w:rsid w:val="00330E09"/>
    <w:rsid w:val="00333758"/>
    <w:rsid w:val="00355BE8"/>
    <w:rsid w:val="00357B3A"/>
    <w:rsid w:val="00376720"/>
    <w:rsid w:val="003875A5"/>
    <w:rsid w:val="00387FA9"/>
    <w:rsid w:val="00394CA8"/>
    <w:rsid w:val="00396F2A"/>
    <w:rsid w:val="003A1207"/>
    <w:rsid w:val="003A198C"/>
    <w:rsid w:val="003A42CD"/>
    <w:rsid w:val="003A7445"/>
    <w:rsid w:val="003B774D"/>
    <w:rsid w:val="003D20D1"/>
    <w:rsid w:val="003D24EF"/>
    <w:rsid w:val="003E1DB1"/>
    <w:rsid w:val="003E67CC"/>
    <w:rsid w:val="003E7943"/>
    <w:rsid w:val="003F48DA"/>
    <w:rsid w:val="004038DE"/>
    <w:rsid w:val="0040491D"/>
    <w:rsid w:val="00414845"/>
    <w:rsid w:val="00415B2D"/>
    <w:rsid w:val="00424B78"/>
    <w:rsid w:val="00430C63"/>
    <w:rsid w:val="0043145D"/>
    <w:rsid w:val="00440C37"/>
    <w:rsid w:val="004429A2"/>
    <w:rsid w:val="00444B3E"/>
    <w:rsid w:val="00444FB0"/>
    <w:rsid w:val="0045477B"/>
    <w:rsid w:val="00460B46"/>
    <w:rsid w:val="00465E62"/>
    <w:rsid w:val="00471459"/>
    <w:rsid w:val="00474C1B"/>
    <w:rsid w:val="004760CD"/>
    <w:rsid w:val="00477477"/>
    <w:rsid w:val="004808EA"/>
    <w:rsid w:val="00482E0A"/>
    <w:rsid w:val="0049456C"/>
    <w:rsid w:val="00494654"/>
    <w:rsid w:val="00497583"/>
    <w:rsid w:val="004A2FFE"/>
    <w:rsid w:val="004B0ABA"/>
    <w:rsid w:val="004B0B81"/>
    <w:rsid w:val="004B275C"/>
    <w:rsid w:val="004C1EBF"/>
    <w:rsid w:val="004D3E3D"/>
    <w:rsid w:val="004E6548"/>
    <w:rsid w:val="004F1006"/>
    <w:rsid w:val="00506E61"/>
    <w:rsid w:val="00507032"/>
    <w:rsid w:val="00511A52"/>
    <w:rsid w:val="00513C42"/>
    <w:rsid w:val="00513D54"/>
    <w:rsid w:val="0052156B"/>
    <w:rsid w:val="00535205"/>
    <w:rsid w:val="00537ABB"/>
    <w:rsid w:val="0054197A"/>
    <w:rsid w:val="00551BAD"/>
    <w:rsid w:val="00560DE4"/>
    <w:rsid w:val="00563206"/>
    <w:rsid w:val="00564DFA"/>
    <w:rsid w:val="00564FBF"/>
    <w:rsid w:val="005709FD"/>
    <w:rsid w:val="005710A7"/>
    <w:rsid w:val="00573C98"/>
    <w:rsid w:val="0058039B"/>
    <w:rsid w:val="00592392"/>
    <w:rsid w:val="005A31EB"/>
    <w:rsid w:val="005A7AB3"/>
    <w:rsid w:val="005B02D6"/>
    <w:rsid w:val="005B241E"/>
    <w:rsid w:val="005B2A66"/>
    <w:rsid w:val="005B6490"/>
    <w:rsid w:val="005C4714"/>
    <w:rsid w:val="005C4EC6"/>
    <w:rsid w:val="005C62D4"/>
    <w:rsid w:val="005D1AFF"/>
    <w:rsid w:val="005D2A32"/>
    <w:rsid w:val="005D4CCC"/>
    <w:rsid w:val="005D7470"/>
    <w:rsid w:val="005F02AF"/>
    <w:rsid w:val="005F1244"/>
    <w:rsid w:val="005F6D3B"/>
    <w:rsid w:val="005F7F57"/>
    <w:rsid w:val="00600F06"/>
    <w:rsid w:val="0060356F"/>
    <w:rsid w:val="00607F7D"/>
    <w:rsid w:val="006142B1"/>
    <w:rsid w:val="006219F0"/>
    <w:rsid w:val="0063553C"/>
    <w:rsid w:val="006475CD"/>
    <w:rsid w:val="00652842"/>
    <w:rsid w:val="0065640A"/>
    <w:rsid w:val="00662C78"/>
    <w:rsid w:val="00666BBB"/>
    <w:rsid w:val="00676710"/>
    <w:rsid w:val="00686662"/>
    <w:rsid w:val="00694450"/>
    <w:rsid w:val="0069450A"/>
    <w:rsid w:val="00695512"/>
    <w:rsid w:val="006A0B0D"/>
    <w:rsid w:val="006A1E2A"/>
    <w:rsid w:val="006A69FE"/>
    <w:rsid w:val="006C0CA7"/>
    <w:rsid w:val="006C220B"/>
    <w:rsid w:val="006D0191"/>
    <w:rsid w:val="006E06EE"/>
    <w:rsid w:val="006E27A2"/>
    <w:rsid w:val="006E2E2F"/>
    <w:rsid w:val="006E454F"/>
    <w:rsid w:val="006E612A"/>
    <w:rsid w:val="006E69B6"/>
    <w:rsid w:val="006E7054"/>
    <w:rsid w:val="006E7199"/>
    <w:rsid w:val="006F0875"/>
    <w:rsid w:val="007024C6"/>
    <w:rsid w:val="00705027"/>
    <w:rsid w:val="0070698B"/>
    <w:rsid w:val="0071584B"/>
    <w:rsid w:val="007415F6"/>
    <w:rsid w:val="00745FA5"/>
    <w:rsid w:val="00750359"/>
    <w:rsid w:val="00754733"/>
    <w:rsid w:val="00756F73"/>
    <w:rsid w:val="00760492"/>
    <w:rsid w:val="00771E1E"/>
    <w:rsid w:val="00773DC1"/>
    <w:rsid w:val="007768F5"/>
    <w:rsid w:val="007819A6"/>
    <w:rsid w:val="007A55AF"/>
    <w:rsid w:val="007C72D4"/>
    <w:rsid w:val="007D0013"/>
    <w:rsid w:val="007D397F"/>
    <w:rsid w:val="007E5106"/>
    <w:rsid w:val="007E6709"/>
    <w:rsid w:val="007F1CCD"/>
    <w:rsid w:val="007F512A"/>
    <w:rsid w:val="007F5AD9"/>
    <w:rsid w:val="0080534F"/>
    <w:rsid w:val="00814D04"/>
    <w:rsid w:val="00816473"/>
    <w:rsid w:val="00832E9F"/>
    <w:rsid w:val="00834EFB"/>
    <w:rsid w:val="0084002F"/>
    <w:rsid w:val="008405DD"/>
    <w:rsid w:val="00846E38"/>
    <w:rsid w:val="00852993"/>
    <w:rsid w:val="00870C72"/>
    <w:rsid w:val="00871C6A"/>
    <w:rsid w:val="00873ECF"/>
    <w:rsid w:val="00877C82"/>
    <w:rsid w:val="00887517"/>
    <w:rsid w:val="008930E4"/>
    <w:rsid w:val="008941D7"/>
    <w:rsid w:val="00896A5B"/>
    <w:rsid w:val="008A3C8B"/>
    <w:rsid w:val="008B082D"/>
    <w:rsid w:val="008B5DF2"/>
    <w:rsid w:val="008B7477"/>
    <w:rsid w:val="008C19FF"/>
    <w:rsid w:val="008D38F6"/>
    <w:rsid w:val="008E39C3"/>
    <w:rsid w:val="008F0891"/>
    <w:rsid w:val="008F5A4D"/>
    <w:rsid w:val="008F5F8E"/>
    <w:rsid w:val="008F6233"/>
    <w:rsid w:val="008F67EF"/>
    <w:rsid w:val="00901110"/>
    <w:rsid w:val="00901D74"/>
    <w:rsid w:val="00902DA4"/>
    <w:rsid w:val="009036E2"/>
    <w:rsid w:val="00903C35"/>
    <w:rsid w:val="009050A3"/>
    <w:rsid w:val="00906B7D"/>
    <w:rsid w:val="00910A82"/>
    <w:rsid w:val="0092244E"/>
    <w:rsid w:val="00925B42"/>
    <w:rsid w:val="00926127"/>
    <w:rsid w:val="00926238"/>
    <w:rsid w:val="00934091"/>
    <w:rsid w:val="009352B9"/>
    <w:rsid w:val="00935EF1"/>
    <w:rsid w:val="009370D0"/>
    <w:rsid w:val="009371C8"/>
    <w:rsid w:val="009409EA"/>
    <w:rsid w:val="00942911"/>
    <w:rsid w:val="00956B7D"/>
    <w:rsid w:val="00962F7F"/>
    <w:rsid w:val="00964001"/>
    <w:rsid w:val="00964955"/>
    <w:rsid w:val="00966E9B"/>
    <w:rsid w:val="00971C19"/>
    <w:rsid w:val="00977D44"/>
    <w:rsid w:val="00985822"/>
    <w:rsid w:val="00987D2C"/>
    <w:rsid w:val="0099541D"/>
    <w:rsid w:val="009A7264"/>
    <w:rsid w:val="009B00E0"/>
    <w:rsid w:val="009C0365"/>
    <w:rsid w:val="009C676C"/>
    <w:rsid w:val="009D344A"/>
    <w:rsid w:val="009D4F18"/>
    <w:rsid w:val="009F3C10"/>
    <w:rsid w:val="009F648A"/>
    <w:rsid w:val="00A049D3"/>
    <w:rsid w:val="00A26AF6"/>
    <w:rsid w:val="00A27701"/>
    <w:rsid w:val="00A30940"/>
    <w:rsid w:val="00A30CC3"/>
    <w:rsid w:val="00A31E92"/>
    <w:rsid w:val="00A3731D"/>
    <w:rsid w:val="00A40E43"/>
    <w:rsid w:val="00A41424"/>
    <w:rsid w:val="00A44D71"/>
    <w:rsid w:val="00A55311"/>
    <w:rsid w:val="00A616A4"/>
    <w:rsid w:val="00A61C3B"/>
    <w:rsid w:val="00A7722F"/>
    <w:rsid w:val="00A804B7"/>
    <w:rsid w:val="00A835CD"/>
    <w:rsid w:val="00A90A91"/>
    <w:rsid w:val="00A93487"/>
    <w:rsid w:val="00A95EF8"/>
    <w:rsid w:val="00AA1D0A"/>
    <w:rsid w:val="00AA349B"/>
    <w:rsid w:val="00AB7CEE"/>
    <w:rsid w:val="00AC0D7C"/>
    <w:rsid w:val="00AC3A73"/>
    <w:rsid w:val="00AC3C54"/>
    <w:rsid w:val="00AC63EE"/>
    <w:rsid w:val="00AD264F"/>
    <w:rsid w:val="00AD4717"/>
    <w:rsid w:val="00AD604C"/>
    <w:rsid w:val="00AE2EAC"/>
    <w:rsid w:val="00B034F6"/>
    <w:rsid w:val="00B1333F"/>
    <w:rsid w:val="00B13ACD"/>
    <w:rsid w:val="00B329B0"/>
    <w:rsid w:val="00B4156B"/>
    <w:rsid w:val="00B43676"/>
    <w:rsid w:val="00B43BF1"/>
    <w:rsid w:val="00B518DB"/>
    <w:rsid w:val="00B52B8D"/>
    <w:rsid w:val="00B57452"/>
    <w:rsid w:val="00B70C61"/>
    <w:rsid w:val="00B72F25"/>
    <w:rsid w:val="00B751C0"/>
    <w:rsid w:val="00B75A34"/>
    <w:rsid w:val="00B77F20"/>
    <w:rsid w:val="00B92A89"/>
    <w:rsid w:val="00BA0A3C"/>
    <w:rsid w:val="00BA1E8F"/>
    <w:rsid w:val="00BA2CA9"/>
    <w:rsid w:val="00BB3589"/>
    <w:rsid w:val="00BB5B03"/>
    <w:rsid w:val="00BB7232"/>
    <w:rsid w:val="00BD0AC3"/>
    <w:rsid w:val="00BD2D9B"/>
    <w:rsid w:val="00BD3B3A"/>
    <w:rsid w:val="00BE4D26"/>
    <w:rsid w:val="00BE604F"/>
    <w:rsid w:val="00BE6805"/>
    <w:rsid w:val="00BF08EB"/>
    <w:rsid w:val="00BF674B"/>
    <w:rsid w:val="00C011E8"/>
    <w:rsid w:val="00C0378F"/>
    <w:rsid w:val="00C04E26"/>
    <w:rsid w:val="00C0764C"/>
    <w:rsid w:val="00C14A37"/>
    <w:rsid w:val="00C22EDA"/>
    <w:rsid w:val="00C412C3"/>
    <w:rsid w:val="00C41D38"/>
    <w:rsid w:val="00C44693"/>
    <w:rsid w:val="00C456CF"/>
    <w:rsid w:val="00C46CA5"/>
    <w:rsid w:val="00C51C07"/>
    <w:rsid w:val="00C546B3"/>
    <w:rsid w:val="00C5589B"/>
    <w:rsid w:val="00C60E68"/>
    <w:rsid w:val="00C71A3B"/>
    <w:rsid w:val="00C737EA"/>
    <w:rsid w:val="00C83279"/>
    <w:rsid w:val="00C9399E"/>
    <w:rsid w:val="00CA5D06"/>
    <w:rsid w:val="00CB4653"/>
    <w:rsid w:val="00CB4CD5"/>
    <w:rsid w:val="00CD2785"/>
    <w:rsid w:val="00CE271B"/>
    <w:rsid w:val="00D0038B"/>
    <w:rsid w:val="00D044D4"/>
    <w:rsid w:val="00D066D2"/>
    <w:rsid w:val="00D12740"/>
    <w:rsid w:val="00D22F04"/>
    <w:rsid w:val="00D23B77"/>
    <w:rsid w:val="00D265A1"/>
    <w:rsid w:val="00D3730D"/>
    <w:rsid w:val="00D44D26"/>
    <w:rsid w:val="00D57DF1"/>
    <w:rsid w:val="00D62DAE"/>
    <w:rsid w:val="00D638AA"/>
    <w:rsid w:val="00D64E9D"/>
    <w:rsid w:val="00D65E40"/>
    <w:rsid w:val="00D7082B"/>
    <w:rsid w:val="00D76C3D"/>
    <w:rsid w:val="00D85DF2"/>
    <w:rsid w:val="00D8735D"/>
    <w:rsid w:val="00DA6E14"/>
    <w:rsid w:val="00DC75BD"/>
    <w:rsid w:val="00DD52E2"/>
    <w:rsid w:val="00DE0403"/>
    <w:rsid w:val="00DE7BE3"/>
    <w:rsid w:val="00DF290A"/>
    <w:rsid w:val="00DF354A"/>
    <w:rsid w:val="00E0283E"/>
    <w:rsid w:val="00E17117"/>
    <w:rsid w:val="00E2203D"/>
    <w:rsid w:val="00E2535C"/>
    <w:rsid w:val="00E26185"/>
    <w:rsid w:val="00E30201"/>
    <w:rsid w:val="00E33165"/>
    <w:rsid w:val="00E42713"/>
    <w:rsid w:val="00E72087"/>
    <w:rsid w:val="00E84651"/>
    <w:rsid w:val="00EA3C5F"/>
    <w:rsid w:val="00EB3EF2"/>
    <w:rsid w:val="00EB71A5"/>
    <w:rsid w:val="00ED0163"/>
    <w:rsid w:val="00ED0855"/>
    <w:rsid w:val="00EE0308"/>
    <w:rsid w:val="00EE737A"/>
    <w:rsid w:val="00EF424D"/>
    <w:rsid w:val="00EF6098"/>
    <w:rsid w:val="00EF6312"/>
    <w:rsid w:val="00F01E60"/>
    <w:rsid w:val="00F053C6"/>
    <w:rsid w:val="00F074B3"/>
    <w:rsid w:val="00F12930"/>
    <w:rsid w:val="00F162BD"/>
    <w:rsid w:val="00F21988"/>
    <w:rsid w:val="00F26CE9"/>
    <w:rsid w:val="00F424DB"/>
    <w:rsid w:val="00F55013"/>
    <w:rsid w:val="00F55AFE"/>
    <w:rsid w:val="00F5623F"/>
    <w:rsid w:val="00F72931"/>
    <w:rsid w:val="00F74A86"/>
    <w:rsid w:val="00F74C92"/>
    <w:rsid w:val="00F8716B"/>
    <w:rsid w:val="00F9069D"/>
    <w:rsid w:val="00FA3963"/>
    <w:rsid w:val="00FA5D57"/>
    <w:rsid w:val="00FA67A8"/>
    <w:rsid w:val="00FB3452"/>
    <w:rsid w:val="00FC4EE2"/>
    <w:rsid w:val="00FD2ABB"/>
    <w:rsid w:val="00FE05C9"/>
    <w:rsid w:val="00FE6EF4"/>
    <w:rsid w:val="00FF2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07812A0-DF9C-479C-83E3-AE26E2E54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8D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B5DF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F4C5A"/>
    <w:pPr>
      <w:ind w:left="720"/>
      <w:contextualSpacing/>
    </w:pPr>
  </w:style>
  <w:style w:type="paragraph" w:styleId="a5">
    <w:name w:val="Balloon Text"/>
    <w:basedOn w:val="a"/>
    <w:link w:val="a6"/>
    <w:rsid w:val="00B034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034F6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9C676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893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197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Чубарова Татьяна Геннадьевна</dc:creator>
  <cp:lastModifiedBy>Маргасова Любовь Анатольевна</cp:lastModifiedBy>
  <cp:revision>4</cp:revision>
  <cp:lastPrinted>2026-01-19T09:15:00Z</cp:lastPrinted>
  <dcterms:created xsi:type="dcterms:W3CDTF">2026-01-14T05:30:00Z</dcterms:created>
  <dcterms:modified xsi:type="dcterms:W3CDTF">2026-01-19T09:22:00Z</dcterms:modified>
</cp:coreProperties>
</file>